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0229" w14:textId="77777777" w:rsidR="000F5635" w:rsidRPr="00EE17AF" w:rsidRDefault="000F5635" w:rsidP="000F5635">
      <w:pPr>
        <w:ind w:left="5670" w:firstLine="851"/>
        <w:jc w:val="center"/>
        <w:rPr>
          <w:rFonts w:eastAsia="Courier New"/>
          <w:bCs/>
          <w:i/>
          <w:iCs/>
          <w:noProof/>
          <w:lang w:eastAsia="en-US"/>
        </w:rPr>
      </w:pPr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1A80DCBB" w14:textId="77777777" w:rsidR="000F5635" w:rsidRDefault="000F5635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3539F557" w14:textId="77777777" w:rsidR="00AF0592" w:rsidRDefault="00AF0592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0B85E772" w14:textId="77777777" w:rsidR="00AF0592" w:rsidRDefault="00AF0592" w:rsidP="00AF0592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  <w:r>
        <w:rPr>
          <w:rFonts w:eastAsia="Calibri"/>
          <w:bCs/>
          <w:iCs/>
          <w:szCs w:val="24"/>
        </w:rPr>
        <w:t xml:space="preserve">Časť 3 predmetu zákazky </w:t>
      </w:r>
    </w:p>
    <w:p w14:paraId="2B0CB5EA" w14:textId="77777777" w:rsidR="00AF0592" w:rsidRDefault="00AF0592" w:rsidP="00AF0592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</w:p>
    <w:tbl>
      <w:tblPr>
        <w:tblW w:w="938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9"/>
        <w:gridCol w:w="1672"/>
        <w:gridCol w:w="190"/>
        <w:gridCol w:w="2683"/>
      </w:tblGrid>
      <w:tr w:rsidR="00AF0592" w14:paraId="502649F0" w14:textId="77777777" w:rsidTr="00316022">
        <w:trPr>
          <w:trHeight w:val="560"/>
        </w:trPr>
        <w:tc>
          <w:tcPr>
            <w:tcW w:w="93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21ABA003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:                                                                                           ………….…………………</w:t>
            </w:r>
          </w:p>
        </w:tc>
      </w:tr>
      <w:tr w:rsidR="00AF0592" w14:paraId="638A9ECD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7EF5487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F0592" w14:paraId="52DE1DAE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57FAFD8E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F0592" w14:paraId="701C1BD6" w14:textId="77777777" w:rsidTr="00316022">
        <w:trPr>
          <w:trHeight w:val="109"/>
        </w:trPr>
        <w:tc>
          <w:tcPr>
            <w:tcW w:w="93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5B9BD5"/>
            <w:vAlign w:val="center"/>
            <w:hideMark/>
          </w:tcPr>
          <w:p w14:paraId="2E258809" w14:textId="77777777" w:rsidR="00AF0592" w:rsidRPr="00920E1A" w:rsidRDefault="00AF0592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Kolonoskop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s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príslušenstvom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                         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Uchádzač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názov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značku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/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typ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</w:p>
          <w:p w14:paraId="70E0835B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zariadenia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</w:t>
            </w:r>
            <w:r w:rsidRPr="00920E1A"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</w:t>
            </w:r>
          </w:p>
        </w:tc>
      </w:tr>
      <w:tr w:rsidR="00AF0592" w14:paraId="70B9CE58" w14:textId="77777777" w:rsidTr="00316022">
        <w:trPr>
          <w:trHeight w:val="128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164E299" w14:textId="77777777" w:rsidR="00AF0592" w:rsidRDefault="00AF0592" w:rsidP="003160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920E1A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Požadovan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é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technické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vlastnosti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655B2D2" w14:textId="77777777" w:rsidR="00AF0592" w:rsidRPr="00920E1A" w:rsidRDefault="00AF0592" w:rsidP="00316022"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Uchádzač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hodnotu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parametra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alebo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áno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/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nie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ak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sa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požadovaná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hodnota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nedá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určiť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parametrom</w:t>
            </w:r>
            <w:proofErr w:type="spellEnd"/>
            <w:r w:rsidRPr="00920E1A">
              <w:rPr>
                <w:i/>
                <w:iCs/>
                <w:color w:val="FF0000"/>
                <w:sz w:val="22"/>
                <w:szCs w:val="22"/>
                <w:lang w:val="en-US"/>
              </w:rPr>
              <w:t>)</w:t>
            </w:r>
          </w:p>
        </w:tc>
      </w:tr>
      <w:tr w:rsidR="00AF0592" w14:paraId="384960DA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32E0A2F" w14:textId="77777777" w:rsidR="00AF0592" w:rsidRDefault="00AF0592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VIDEOKOLONOSKOP 2ks</w:t>
            </w:r>
          </w:p>
        </w:tc>
      </w:tr>
      <w:tr w:rsidR="00AF0592" w14:paraId="44BB1A2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52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1C2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farebný CCD čip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87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39B987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590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6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F34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2C3D4C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129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vonkajší priemer </w:t>
            </w:r>
            <w:proofErr w:type="spellStart"/>
            <w:r>
              <w:rPr>
                <w:color w:val="000000"/>
                <w:sz w:val="20"/>
                <w:szCs w:val="20"/>
              </w:rPr>
              <w:t>zavádzacieho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tubusu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841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 – 13,2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2967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629243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FBC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F15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3,7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52B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E343C4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CF4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E8A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180°/180°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527C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DA55B9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9966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F8F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160°/160°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F10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CDF93E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EB2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FB1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1600 - 1700 mm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376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52913D6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DA1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digitálnej </w:t>
            </w:r>
            <w:proofErr w:type="spellStart"/>
            <w:r>
              <w:rPr>
                <w:color w:val="000000"/>
                <w:sz w:val="20"/>
                <w:szCs w:val="20"/>
              </w:rPr>
              <w:t>chromoendoskopie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32C1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A3A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BCC94D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CE3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vysokého rozlíšenia obrazu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B7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E73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FC3187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41D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96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700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BF34B7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1ED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vodotesný konektor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EBE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056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D6BC5C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B2A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nastaviteľnej tuhosti </w:t>
            </w:r>
            <w:proofErr w:type="spellStart"/>
            <w:r>
              <w:rPr>
                <w:color w:val="000000"/>
                <w:sz w:val="20"/>
                <w:szCs w:val="20"/>
              </w:rPr>
              <w:t>zavádzacieho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tubusu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A6D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24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F09FEA7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A8E456C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VIDEOPROCESOR 2ks</w:t>
            </w:r>
          </w:p>
        </w:tc>
      </w:tr>
      <w:tr w:rsidR="00AF0592" w14:paraId="31FD5429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0BE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oddelený </w:t>
            </w:r>
            <w:proofErr w:type="spellStart"/>
            <w:r>
              <w:rPr>
                <w:color w:val="000000"/>
                <w:sz w:val="20"/>
                <w:szCs w:val="20"/>
              </w:rPr>
              <w:t>videoprocesor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od svetelného zdroja alebo integrovaný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A8C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EBC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22FA85F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64D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identifikácia </w:t>
            </w:r>
            <w:proofErr w:type="spellStart"/>
            <w:r>
              <w:rPr>
                <w:color w:val="000000"/>
                <w:sz w:val="20"/>
                <w:szCs w:val="20"/>
              </w:rPr>
              <w:t>endoskopov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podľa typov a výrobného čísla vrátane zaznamenávania počtu vyšetrení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4B9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F41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EDE668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01F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C56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0EF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3926F1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7353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 nastavenie kontrastu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18C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A4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F5DA3C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556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nastavenie bielej farby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B25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C69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CA4804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1A35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farieb /červená, modrá/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21F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023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AFBC7AE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3AC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subjektívne nastavenie </w:t>
            </w:r>
            <w:proofErr w:type="spellStart"/>
            <w:r>
              <w:rPr>
                <w:color w:val="000000"/>
                <w:sz w:val="20"/>
                <w:szCs w:val="20"/>
              </w:rPr>
              <w:t>chromatickosti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obrazu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14BB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881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7ED45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123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7D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454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4A97F1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E72F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697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C3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12EB7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4D1A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BDA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90E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53C617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2B7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digitálna </w:t>
            </w:r>
            <w:proofErr w:type="spellStart"/>
            <w:r>
              <w:rPr>
                <w:color w:val="000000"/>
                <w:sz w:val="20"/>
                <w:szCs w:val="20"/>
              </w:rPr>
              <w:t>chromoendoskopia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678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082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DAF6C7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2D20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elektronický zoom /3 veľkosti/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A6F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44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A9E1C2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824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obraz v obraze /HD/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9E3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1F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91D82D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2D2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klávesnica na ovládanie </w:t>
            </w:r>
            <w:proofErr w:type="spellStart"/>
            <w:r>
              <w:rPr>
                <w:color w:val="000000"/>
                <w:sz w:val="20"/>
                <w:szCs w:val="20"/>
              </w:rPr>
              <w:t>videoprocesora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F59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28A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0AAE9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C14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používateľských prednastavení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CA2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789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8CFA6A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DB3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funkcia irisovej clony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6B1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9F2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FFD491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AFE2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1D7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FFB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5BE886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E95B2F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SVETELNÝ ZDROJ 2ks </w:t>
            </w:r>
          </w:p>
        </w:tc>
      </w:tr>
      <w:tr w:rsidR="00AF0592" w14:paraId="36D96A4D" w14:textId="77777777" w:rsidTr="00316022">
        <w:trPr>
          <w:trHeight w:val="5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3D5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svetelný zdroj oddelený od </w:t>
            </w:r>
            <w:proofErr w:type="spellStart"/>
            <w:r>
              <w:rPr>
                <w:color w:val="000000"/>
                <w:sz w:val="20"/>
                <w:szCs w:val="20"/>
              </w:rPr>
              <w:t>videoprocesora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alebo integrovaný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F25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F02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46DEC8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ED2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xenónová výbojka s výkonom  minimálne 300W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E19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F16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7E969EE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80FA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vzduchová </w:t>
            </w:r>
            <w:proofErr w:type="spellStart"/>
            <w:r>
              <w:rPr>
                <w:color w:val="000000"/>
                <w:sz w:val="20"/>
                <w:szCs w:val="20"/>
              </w:rPr>
              <w:t>insuflácia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/3 stupne intenzity/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136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08B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C42BBE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C49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automatické nastavenie jasu – metóda </w:t>
            </w:r>
            <w:proofErr w:type="spellStart"/>
            <w:r>
              <w:rPr>
                <w:color w:val="000000"/>
                <w:sz w:val="20"/>
                <w:szCs w:val="20"/>
              </w:rPr>
              <w:t>servo-diaphgram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119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E38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321D9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BBE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5F4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38D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52D921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447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filter k funkcii digitálnej </w:t>
            </w:r>
            <w:proofErr w:type="spellStart"/>
            <w:r>
              <w:rPr>
                <w:color w:val="000000"/>
                <w:sz w:val="20"/>
                <w:szCs w:val="20"/>
              </w:rPr>
              <w:t>chromoendoskopie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A4BB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A39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4D524D1" w14:textId="77777777" w:rsidTr="00316022">
        <w:trPr>
          <w:trHeight w:val="33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7BB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zariadenie proti oslňovaniu pacienta a personálu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F34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59D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62431D3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FF21BE0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LCD HD MONITOR 2ks </w:t>
            </w:r>
          </w:p>
        </w:tc>
      </w:tr>
      <w:tr w:rsidR="00AF0592" w14:paraId="234AF86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302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894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3FF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BD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20F1B3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64B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2CB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1920 x 1080 obrazových prvkov /</w:t>
            </w:r>
            <w:proofErr w:type="spellStart"/>
            <w:r>
              <w:rPr>
                <w:color w:val="000000"/>
                <w:sz w:val="20"/>
                <w:szCs w:val="20"/>
              </w:rPr>
              <w:t>full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HD/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AAA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31FB0FC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F6B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3C8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999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C36AAD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594E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53B4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03A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5B5DFD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B26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0B0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min. 1,07 </w:t>
            </w:r>
            <w:proofErr w:type="spellStart"/>
            <w:r>
              <w:rPr>
                <w:color w:val="000000"/>
                <w:sz w:val="20"/>
                <w:szCs w:val="20"/>
              </w:rPr>
              <w:t>billion</w:t>
            </w:r>
            <w:proofErr w:type="spellEnd"/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565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B632F6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FB7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058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060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9E3E97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BCD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34D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7F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53C67B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CD3A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pomeru zobrazenia a vstupného signálu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171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B2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2D2247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F4F3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ED9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6F2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DE5DE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12F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4B2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F4F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E9C9689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693C942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ODSÁVACIA PUMPA 2ks </w:t>
            </w:r>
          </w:p>
        </w:tc>
      </w:tr>
      <w:tr w:rsidR="00AF0592" w14:paraId="5E003F40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CA0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5A9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29D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E341F5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56C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možnosť použitia </w:t>
            </w:r>
            <w:proofErr w:type="spellStart"/>
            <w:r>
              <w:rPr>
                <w:color w:val="000000"/>
                <w:sz w:val="20"/>
                <w:szCs w:val="20"/>
              </w:rPr>
              <w:t>jednorázového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systému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435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71F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2B17D9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FC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1AE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F40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63FFEC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3F7B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36E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88B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A727C2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607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CF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A81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1BC6E40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5121500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OPLACHOVÁ PUMPA 2ks </w:t>
            </w:r>
          </w:p>
        </w:tc>
      </w:tr>
      <w:tr w:rsidR="00AF0592" w14:paraId="3576A31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718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3D0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F7D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667E28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13A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ED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F65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6FCB25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87F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05E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A1E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19DF2E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0108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nádoba na vodu  objem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527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9E4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BD542C4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37CF524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INSUFLAČNÁ JEDNOTKA CO2 2ks</w:t>
            </w:r>
          </w:p>
        </w:tc>
      </w:tr>
      <w:tr w:rsidR="00AF0592" w14:paraId="4CE502B9" w14:textId="77777777" w:rsidTr="00316022">
        <w:trPr>
          <w:trHeight w:val="60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272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aplikovateľný plyn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F33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CO2 pre medicínske použitie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FAE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5D50A4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63C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napätie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8FD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– 240 V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3C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AE8DF1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F24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frekvencia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49C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50/60 Hz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BD3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702193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55B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napájací tlak plynu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C179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max. 45 kPa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A19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0592" w14:paraId="3B149B1A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8E45B3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ELEKTROCHIRURGICKÁ ZOSTAVA S ARGÓN PLAZMOVOU KOAGULÁCIOU 2ks</w:t>
            </w:r>
          </w:p>
        </w:tc>
      </w:tr>
      <w:tr w:rsidR="00AF0592" w14:paraId="2BE147B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FB5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98E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02D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219DAB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7EF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AB4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D66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782648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A76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>
              <w:rPr>
                <w:color w:val="000000"/>
                <w:sz w:val="20"/>
                <w:szCs w:val="20"/>
              </w:rPr>
              <w:t>monopolárny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E2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529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B978DD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DB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>
              <w:rPr>
                <w:color w:val="000000"/>
                <w:sz w:val="20"/>
                <w:szCs w:val="20"/>
              </w:rPr>
              <w:t>monopolárny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7B2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C94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30F684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9590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samostatný bipolárny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5F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D2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BD5586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94C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52C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8E2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B242E6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CA3A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E65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83B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1BE69E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25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867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DD3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C082F8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206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aktívne monitorovanie impedancie tkaniva cez pracovný inštrument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0CE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9D2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9B69C8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E47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CF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71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8CA422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A41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A16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0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00D5B79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A78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samostatná oddelená argón-plazmová jednotka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222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430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39E602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1031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rýchly pulzujúci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FC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6B2C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1C5A6A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C5D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pomalý pulzujúci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952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E1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82D7D3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3009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režim </w:t>
            </w:r>
            <w:proofErr w:type="spellStart"/>
            <w:r>
              <w:rPr>
                <w:color w:val="000000"/>
                <w:sz w:val="20"/>
                <w:szCs w:val="20"/>
              </w:rPr>
              <w:t>smartArgon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A66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B52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D6A4B6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D3CF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argónových sond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949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A64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F1C371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DB07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redukčný ventil na argónový bombu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48A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EF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CDEFC8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85C2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mobilná pracovná stanica s kolieskami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4F0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7FA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C3F9CB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101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uloženia chirurgickej a argónovej jednotky zároveň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8FD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F8E38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4B40E50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C07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ukladací priestor na inštrumenty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C1B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42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6059B97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81C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odkladací priestor na nožný spínač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7E8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3B2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7EC670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C7D2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priestor na uloženie argónovej bomby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A69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FC5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BCDBE01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3388EDE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Elektrochirurgická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jednotka 2ks </w:t>
            </w:r>
          </w:p>
        </w:tc>
      </w:tr>
      <w:tr w:rsidR="00AF0592" w14:paraId="2D6C2BC2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00CE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D3E0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07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0C23F6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8C84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720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5AB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F1768D3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18BC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>
              <w:rPr>
                <w:color w:val="000000"/>
                <w:sz w:val="20"/>
                <w:szCs w:val="20"/>
              </w:rPr>
              <w:t>monopolárny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997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75A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3A60C6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1721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>
              <w:rPr>
                <w:color w:val="000000"/>
                <w:sz w:val="20"/>
                <w:szCs w:val="20"/>
              </w:rPr>
              <w:t>monopolárny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465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1E45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F2E9271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60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E85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11B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53A146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F2E3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AF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D4F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D2BA47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11C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E9D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1E85A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3542BB96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D53A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D8E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FC2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89DBAC5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4BA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aktívne monitorovanie </w:t>
            </w:r>
            <w:proofErr w:type="spellStart"/>
            <w:r>
              <w:rPr>
                <w:color w:val="000000"/>
                <w:sz w:val="20"/>
                <w:szCs w:val="20"/>
              </w:rPr>
              <w:t>impendancie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tkaniva cez pracovný inštrument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F732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1579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2139F8C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DC1F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992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66B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0965C29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2397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3943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9E4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8747749" w14:textId="77777777" w:rsidTr="00316022">
        <w:trPr>
          <w:trHeight w:val="32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FE6E88F" w14:textId="77777777" w:rsidR="00AF0592" w:rsidRDefault="00AF0592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Pracovná stanica k endoskopickým vyšetreniam 2ks </w:t>
            </w:r>
          </w:p>
        </w:tc>
      </w:tr>
      <w:tr w:rsidR="00AF0592" w14:paraId="226B48D8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1459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524D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481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5850DABA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44D0" w14:textId="77777777" w:rsidR="00AF0592" w:rsidRDefault="00AF0592" w:rsidP="003160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97D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B007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E458E1B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F7C6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držiak na 2 </w:t>
            </w:r>
            <w:proofErr w:type="spellStart"/>
            <w:r>
              <w:rPr>
                <w:color w:val="000000"/>
                <w:sz w:val="20"/>
                <w:szCs w:val="20"/>
              </w:rPr>
              <w:t>endoskopy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377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274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18E53834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8E4D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20C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2F0F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6AFDA12F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F025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7956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8D11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0592" w14:paraId="755C8C8D" w14:textId="77777777" w:rsidTr="00316022">
        <w:trPr>
          <w:trHeight w:val="3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8A60" w14:textId="77777777" w:rsidR="00AF0592" w:rsidRDefault="00AF0592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59EB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6C6E" w14:textId="77777777" w:rsidR="00AF0592" w:rsidRDefault="00AF0592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A890032" w14:textId="77777777" w:rsidR="00AF0592" w:rsidRDefault="00AF0592" w:rsidP="00AF0592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AF0592" w:rsidRPr="005E5D99" w14:paraId="37B8CE2E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4D96B7B" w14:textId="77777777" w:rsidR="00AF0592" w:rsidRPr="005E5D99" w:rsidRDefault="00AF0592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53FD4E7C" w14:textId="77777777" w:rsidR="00AF0592" w:rsidRPr="005E5D99" w:rsidRDefault="00AF0592" w:rsidP="00316022">
            <w:pPr>
              <w:spacing w:before="120"/>
              <w:ind w:left="360"/>
              <w:rPr>
                <w:b/>
              </w:rPr>
            </w:pPr>
          </w:p>
        </w:tc>
      </w:tr>
      <w:tr w:rsidR="00AF0592" w:rsidRPr="005E5D99" w14:paraId="2AD3578F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47CA7A1A" w14:textId="77777777" w:rsidR="00AF0592" w:rsidRPr="005E5D99" w:rsidRDefault="00AF0592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B048C" w14:textId="77777777" w:rsidR="00AF0592" w:rsidRPr="005E5D99" w:rsidRDefault="00AF0592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4AAA452D" w14:textId="77777777" w:rsidR="00AF0592" w:rsidRPr="005E5D99" w:rsidRDefault="00AF0592" w:rsidP="00316022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14:paraId="012CB2C8" w14:textId="77777777" w:rsidR="00AF0592" w:rsidRPr="005E5D99" w:rsidRDefault="00AF0592" w:rsidP="00316022">
            <w:pPr>
              <w:rPr>
                <w:lang w:eastAsia="cs-CZ"/>
              </w:rPr>
            </w:pPr>
          </w:p>
        </w:tc>
      </w:tr>
    </w:tbl>
    <w:p w14:paraId="22BFCE15" w14:textId="77777777" w:rsidR="002B566A" w:rsidRDefault="002B566A" w:rsidP="00AF0592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3354" w14:textId="77777777" w:rsidR="00B022F9" w:rsidRDefault="00B022F9" w:rsidP="00FD283B">
      <w:r>
        <w:separator/>
      </w:r>
    </w:p>
  </w:endnote>
  <w:endnote w:type="continuationSeparator" w:id="0">
    <w:p w14:paraId="58566DFA" w14:textId="77777777" w:rsidR="00B022F9" w:rsidRDefault="00B022F9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B978A" w14:textId="77777777" w:rsidR="00B022F9" w:rsidRDefault="00B022F9" w:rsidP="00FD283B">
      <w:r>
        <w:separator/>
      </w:r>
    </w:p>
  </w:footnote>
  <w:footnote w:type="continuationSeparator" w:id="0">
    <w:p w14:paraId="59737CF6" w14:textId="77777777" w:rsidR="00B022F9" w:rsidRDefault="00B022F9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477184903">
    <w:abstractNumId w:val="23"/>
  </w:num>
  <w:num w:numId="2" w16cid:durableId="1504009428">
    <w:abstractNumId w:val="17"/>
  </w:num>
  <w:num w:numId="3" w16cid:durableId="404300193">
    <w:abstractNumId w:val="20"/>
  </w:num>
  <w:num w:numId="4" w16cid:durableId="1294404200">
    <w:abstractNumId w:val="12"/>
  </w:num>
  <w:num w:numId="5" w16cid:durableId="1664699656">
    <w:abstractNumId w:val="10"/>
  </w:num>
  <w:num w:numId="6" w16cid:durableId="1939869961">
    <w:abstractNumId w:val="4"/>
  </w:num>
  <w:num w:numId="7" w16cid:durableId="705906244">
    <w:abstractNumId w:val="8"/>
  </w:num>
  <w:num w:numId="8" w16cid:durableId="600336140">
    <w:abstractNumId w:val="18"/>
  </w:num>
  <w:num w:numId="9" w16cid:durableId="633682474">
    <w:abstractNumId w:val="11"/>
  </w:num>
  <w:num w:numId="10" w16cid:durableId="545145386">
    <w:abstractNumId w:val="9"/>
  </w:num>
  <w:num w:numId="11" w16cid:durableId="268896246">
    <w:abstractNumId w:val="21"/>
  </w:num>
  <w:num w:numId="12" w16cid:durableId="374426010">
    <w:abstractNumId w:val="24"/>
  </w:num>
  <w:num w:numId="13" w16cid:durableId="1375542991">
    <w:abstractNumId w:val="3"/>
  </w:num>
  <w:num w:numId="14" w16cid:durableId="283779502">
    <w:abstractNumId w:val="1"/>
  </w:num>
  <w:num w:numId="15" w16cid:durableId="1282571754">
    <w:abstractNumId w:val="0"/>
    <w:lvlOverride w:ilvl="0">
      <w:startOverride w:val="1"/>
    </w:lvlOverride>
  </w:num>
  <w:num w:numId="16" w16cid:durableId="924844932">
    <w:abstractNumId w:val="13"/>
  </w:num>
  <w:num w:numId="17" w16cid:durableId="411709155">
    <w:abstractNumId w:val="6"/>
  </w:num>
  <w:num w:numId="18" w16cid:durableId="140730336">
    <w:abstractNumId w:val="5"/>
  </w:num>
  <w:num w:numId="19" w16cid:durableId="1627199042">
    <w:abstractNumId w:val="19"/>
  </w:num>
  <w:num w:numId="20" w16cid:durableId="169833488">
    <w:abstractNumId w:val="15"/>
  </w:num>
  <w:num w:numId="21" w16cid:durableId="1521241550">
    <w:abstractNumId w:val="14"/>
  </w:num>
  <w:num w:numId="22" w16cid:durableId="604192297">
    <w:abstractNumId w:val="16"/>
  </w:num>
  <w:num w:numId="23" w16cid:durableId="1726950473">
    <w:abstractNumId w:val="7"/>
  </w:num>
  <w:num w:numId="24" w16cid:durableId="100297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3B"/>
    <w:rsid w:val="000F5635"/>
    <w:rsid w:val="0019687A"/>
    <w:rsid w:val="002B566A"/>
    <w:rsid w:val="006B259A"/>
    <w:rsid w:val="00AF0592"/>
    <w:rsid w:val="00B022F9"/>
    <w:rsid w:val="00CD18C3"/>
    <w:rsid w:val="00E630FD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Vraz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styleId="Nevyrieenzmienka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zov2">
    <w:name w:val="Názov2"/>
    <w:rsid w:val="000F5635"/>
  </w:style>
  <w:style w:type="character" w:customStyle="1" w:styleId="title">
    <w:name w:val="title"/>
    <w:rsid w:val="00AF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Viera Kunová</cp:lastModifiedBy>
  <cp:revision>4</cp:revision>
  <dcterms:created xsi:type="dcterms:W3CDTF">2022-06-14T23:38:00Z</dcterms:created>
  <dcterms:modified xsi:type="dcterms:W3CDTF">2022-09-11T08:11:00Z</dcterms:modified>
</cp:coreProperties>
</file>